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6D1A" w14:textId="77777777" w:rsidR="00B028D5" w:rsidRPr="00B028D5" w:rsidRDefault="00B028D5" w:rsidP="00B028D5">
      <w:pPr>
        <w:jc w:val="center"/>
        <w:rPr>
          <w:rFonts w:eastAsia="黑体" w:cs="Times New Roman"/>
          <w:sz w:val="44"/>
        </w:rPr>
      </w:pPr>
      <w:r w:rsidRPr="00B028D5">
        <w:rPr>
          <w:rFonts w:eastAsia="黑体" w:cs="Times New Roman" w:hint="eastAsia"/>
          <w:sz w:val="44"/>
        </w:rPr>
        <w:t>新发展实业公司及黑牡丹</w:t>
      </w:r>
      <w:r w:rsidRPr="00B028D5">
        <w:rPr>
          <w:rFonts w:eastAsia="黑体" w:cs="Times New Roman"/>
          <w:sz w:val="44"/>
        </w:rPr>
        <w:t>(</w:t>
      </w:r>
      <w:r w:rsidRPr="00B028D5">
        <w:rPr>
          <w:rFonts w:eastAsia="黑体" w:cs="Times New Roman"/>
          <w:sz w:val="44"/>
        </w:rPr>
        <w:t>集团</w:t>
      </w:r>
      <w:r w:rsidRPr="00B028D5">
        <w:rPr>
          <w:rFonts w:eastAsia="黑体" w:cs="Times New Roman"/>
          <w:sz w:val="44"/>
        </w:rPr>
        <w:t>)</w:t>
      </w:r>
      <w:r w:rsidRPr="00B028D5">
        <w:rPr>
          <w:rFonts w:eastAsia="黑体" w:cs="Times New Roman"/>
          <w:sz w:val="44"/>
        </w:rPr>
        <w:t>股份有限公</w:t>
      </w:r>
    </w:p>
    <w:p w14:paraId="5557542F" w14:textId="2BF132BF" w:rsidR="000F15B9" w:rsidRPr="00764A3F" w:rsidRDefault="00B028D5" w:rsidP="00B028D5">
      <w:pPr>
        <w:jc w:val="center"/>
        <w:rPr>
          <w:rFonts w:eastAsia="黑体" w:cs="Times New Roman"/>
          <w:sz w:val="44"/>
        </w:rPr>
      </w:pPr>
      <w:r w:rsidRPr="00B028D5">
        <w:rPr>
          <w:rFonts w:eastAsia="黑体" w:cs="Times New Roman" w:hint="eastAsia"/>
          <w:sz w:val="44"/>
        </w:rPr>
        <w:t>司原厂址地块土壤修复技术方案</w:t>
      </w:r>
    </w:p>
    <w:p w14:paraId="12456997" w14:textId="77777777" w:rsidR="000F15B9" w:rsidRPr="00764A3F" w:rsidRDefault="000F15B9" w:rsidP="000F15B9">
      <w:pPr>
        <w:jc w:val="center"/>
        <w:rPr>
          <w:rFonts w:eastAsia="黑体" w:cs="Times New Roman"/>
          <w:sz w:val="40"/>
        </w:rPr>
      </w:pPr>
      <w:r w:rsidRPr="00764A3F">
        <w:rPr>
          <w:rFonts w:eastAsia="黑体" w:cs="Times New Roman"/>
          <w:sz w:val="40"/>
        </w:rPr>
        <w:t>（</w:t>
      </w:r>
      <w:r w:rsidRPr="00DC33DE">
        <w:rPr>
          <w:rFonts w:eastAsia="黑体" w:cs="Times New Roman"/>
          <w:color w:val="000000" w:themeColor="text1"/>
          <w:sz w:val="40"/>
        </w:rPr>
        <w:t>备案稿</w:t>
      </w:r>
      <w:r w:rsidRPr="00764A3F">
        <w:rPr>
          <w:rFonts w:eastAsia="黑体" w:cs="Times New Roman"/>
          <w:sz w:val="40"/>
        </w:rPr>
        <w:t>）</w:t>
      </w:r>
    </w:p>
    <w:p w14:paraId="0BF08985" w14:textId="77777777" w:rsidR="00180A16" w:rsidRPr="00180A16" w:rsidRDefault="00180A16" w:rsidP="007E3919">
      <w:pPr>
        <w:widowControl/>
        <w:shd w:val="clear" w:color="auto" w:fill="FFFFFF"/>
        <w:spacing w:line="36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14:paraId="5F7C929E" w14:textId="5B47AB0B" w:rsidR="00B028D5" w:rsidRPr="003D4EF0" w:rsidRDefault="00B028D5" w:rsidP="003D4EF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3D4EF0">
        <w:rPr>
          <w:rFonts w:ascii="Times New Roman" w:eastAsia="宋体" w:hAnsi="Times New Roman" w:cs="Times New Roman"/>
          <w:sz w:val="28"/>
        </w:rPr>
        <w:t>常州市新发展实业公司及黑牡丹</w:t>
      </w:r>
      <w:r w:rsidRPr="003D4EF0">
        <w:rPr>
          <w:rFonts w:ascii="Times New Roman" w:eastAsia="宋体" w:hAnsi="Times New Roman" w:cs="Times New Roman"/>
          <w:sz w:val="28"/>
        </w:rPr>
        <w:t>(</w:t>
      </w:r>
      <w:r w:rsidRPr="003D4EF0">
        <w:rPr>
          <w:rFonts w:ascii="Times New Roman" w:eastAsia="宋体" w:hAnsi="Times New Roman" w:cs="Times New Roman"/>
          <w:sz w:val="28"/>
        </w:rPr>
        <w:t>集团</w:t>
      </w:r>
      <w:r w:rsidRPr="003D4EF0">
        <w:rPr>
          <w:rFonts w:ascii="Times New Roman" w:eastAsia="宋体" w:hAnsi="Times New Roman" w:cs="Times New Roman"/>
          <w:sz w:val="28"/>
        </w:rPr>
        <w:t>)</w:t>
      </w:r>
      <w:r w:rsidRPr="003D4EF0">
        <w:rPr>
          <w:rFonts w:ascii="Times New Roman" w:eastAsia="宋体" w:hAnsi="Times New Roman" w:cs="Times New Roman"/>
          <w:sz w:val="28"/>
        </w:rPr>
        <w:t>股份有限公司原厂址地块位于常州市天宁区雕庄街道，地块内有企业常州市新发展实业公司和黑牡丹</w:t>
      </w:r>
      <w:r w:rsidRPr="003D4EF0">
        <w:rPr>
          <w:rFonts w:ascii="Times New Roman" w:eastAsia="宋体" w:hAnsi="Times New Roman" w:cs="Times New Roman"/>
          <w:sz w:val="28"/>
        </w:rPr>
        <w:t>(</w:t>
      </w:r>
      <w:r w:rsidRPr="003D4EF0">
        <w:rPr>
          <w:rFonts w:ascii="Times New Roman" w:eastAsia="宋体" w:hAnsi="Times New Roman" w:cs="Times New Roman"/>
          <w:sz w:val="28"/>
        </w:rPr>
        <w:t>集团</w:t>
      </w:r>
      <w:r w:rsidRPr="003D4EF0">
        <w:rPr>
          <w:rFonts w:ascii="Times New Roman" w:eastAsia="宋体" w:hAnsi="Times New Roman" w:cs="Times New Roman"/>
          <w:sz w:val="28"/>
        </w:rPr>
        <w:t>)</w:t>
      </w:r>
      <w:r w:rsidRPr="003D4EF0">
        <w:rPr>
          <w:rFonts w:ascii="Times New Roman" w:eastAsia="宋体" w:hAnsi="Times New Roman" w:cs="Times New Roman"/>
          <w:sz w:val="28"/>
        </w:rPr>
        <w:t>股份有限公司，地块实际面积为</w:t>
      </w:r>
      <w:r w:rsidRPr="003D4EF0">
        <w:rPr>
          <w:rFonts w:ascii="Times New Roman" w:eastAsia="宋体" w:hAnsi="Times New Roman" w:cs="Times New Roman"/>
          <w:sz w:val="28"/>
        </w:rPr>
        <w:t>61053m</w:t>
      </w:r>
      <w:r w:rsidRPr="003D4EF0">
        <w:rPr>
          <w:rFonts w:ascii="Times New Roman" w:eastAsia="宋体" w:hAnsi="Times New Roman" w:cs="Times New Roman"/>
          <w:sz w:val="28"/>
          <w:vertAlign w:val="superscript"/>
        </w:rPr>
        <w:t>2</w:t>
      </w:r>
      <w:r w:rsidR="003D4EF0">
        <w:rPr>
          <w:rFonts w:ascii="Times New Roman" w:eastAsia="宋体" w:hAnsi="Times New Roman" w:cs="Times New Roman" w:hint="eastAsia"/>
          <w:sz w:val="28"/>
        </w:rPr>
        <w:t>，未来拟</w:t>
      </w:r>
      <w:r w:rsidRPr="003D4EF0">
        <w:rPr>
          <w:rFonts w:ascii="Times New Roman" w:eastAsia="宋体" w:hAnsi="Times New Roman" w:cs="Times New Roman"/>
          <w:sz w:val="28"/>
        </w:rPr>
        <w:t>规划为商住混合用地</w:t>
      </w:r>
      <w:r w:rsidRPr="003D4EF0">
        <w:rPr>
          <w:rFonts w:ascii="Times New Roman" w:eastAsia="宋体" w:hAnsi="Times New Roman" w:cs="Times New Roman"/>
          <w:sz w:val="28"/>
        </w:rPr>
        <w:t>。</w:t>
      </w:r>
      <w:r w:rsidRPr="003D4EF0">
        <w:rPr>
          <w:rFonts w:ascii="Times New Roman" w:eastAsia="宋体" w:hAnsi="Times New Roman" w:cs="Times New Roman"/>
          <w:sz w:val="28"/>
        </w:rPr>
        <w:t>依据《常州市新发展实业公司及黑牡丹（集团）股份有限公司原厂址地块场地环境详细调查与风险评估技术报告（备案稿）》，新发展公司和黑牡丹公司原厂址地块场地内土壤存在污染</w:t>
      </w:r>
      <w:r w:rsidRPr="003D4EF0">
        <w:rPr>
          <w:rFonts w:ascii="Times New Roman" w:eastAsia="宋体" w:hAnsi="Times New Roman" w:cs="Times New Roman"/>
          <w:sz w:val="28"/>
        </w:rPr>
        <w:t>，</w:t>
      </w:r>
      <w:r w:rsidRPr="003D4EF0">
        <w:rPr>
          <w:rFonts w:ascii="Times New Roman" w:eastAsia="宋体" w:hAnsi="Times New Roman" w:cs="Times New Roman"/>
          <w:sz w:val="28"/>
        </w:rPr>
        <w:t>需进行修复治理。场地内土壤修复目标因子为苯并</w:t>
      </w:r>
      <w:r w:rsidRPr="003D4EF0">
        <w:rPr>
          <w:rFonts w:ascii="Times New Roman" w:eastAsia="宋体" w:hAnsi="Times New Roman" w:cs="Times New Roman"/>
          <w:sz w:val="28"/>
        </w:rPr>
        <w:t>(a)</w:t>
      </w:r>
      <w:r w:rsidRPr="003D4EF0">
        <w:rPr>
          <w:rFonts w:ascii="Times New Roman" w:eastAsia="宋体" w:hAnsi="Times New Roman" w:cs="Times New Roman"/>
          <w:sz w:val="28"/>
        </w:rPr>
        <w:t>芘，土壤理论修复面积为</w:t>
      </w:r>
      <w:r w:rsidRPr="003D4EF0">
        <w:rPr>
          <w:rFonts w:ascii="Times New Roman" w:eastAsia="宋体" w:hAnsi="Times New Roman" w:cs="Times New Roman"/>
          <w:sz w:val="28"/>
        </w:rPr>
        <w:t>95m</w:t>
      </w:r>
      <w:r w:rsidRPr="003D4EF0">
        <w:rPr>
          <w:rFonts w:ascii="Times New Roman" w:eastAsia="宋体" w:hAnsi="Times New Roman" w:cs="Times New Roman"/>
          <w:sz w:val="28"/>
          <w:vertAlign w:val="superscript"/>
        </w:rPr>
        <w:t>2</w:t>
      </w:r>
      <w:r w:rsidRPr="003D4EF0">
        <w:rPr>
          <w:rFonts w:ascii="Times New Roman" w:eastAsia="宋体" w:hAnsi="Times New Roman" w:cs="Times New Roman"/>
          <w:sz w:val="28"/>
        </w:rPr>
        <w:t>，理论修复方量为</w:t>
      </w:r>
      <w:r w:rsidRPr="003D4EF0">
        <w:rPr>
          <w:rFonts w:ascii="Times New Roman" w:eastAsia="宋体" w:hAnsi="Times New Roman" w:cs="Times New Roman"/>
          <w:sz w:val="28"/>
        </w:rPr>
        <w:t>95m</w:t>
      </w:r>
      <w:r w:rsidRPr="003D4EF0">
        <w:rPr>
          <w:rFonts w:ascii="Times New Roman" w:eastAsia="宋体" w:hAnsi="Times New Roman" w:cs="Times New Roman"/>
          <w:sz w:val="28"/>
          <w:vertAlign w:val="superscript"/>
        </w:rPr>
        <w:t>3</w:t>
      </w:r>
      <w:r w:rsidRPr="003D4EF0">
        <w:rPr>
          <w:rFonts w:ascii="Times New Roman" w:eastAsia="宋体" w:hAnsi="Times New Roman" w:cs="Times New Roman"/>
          <w:sz w:val="28"/>
        </w:rPr>
        <w:t>，约</w:t>
      </w:r>
      <w:r w:rsidRPr="003D4EF0">
        <w:rPr>
          <w:rFonts w:ascii="Times New Roman" w:eastAsia="宋体" w:hAnsi="Times New Roman" w:cs="Times New Roman"/>
          <w:sz w:val="28"/>
        </w:rPr>
        <w:t>185.25t</w:t>
      </w:r>
      <w:r w:rsidRPr="003D4EF0">
        <w:rPr>
          <w:rFonts w:ascii="Times New Roman" w:eastAsia="宋体" w:hAnsi="Times New Roman" w:cs="Times New Roman"/>
          <w:sz w:val="28"/>
        </w:rPr>
        <w:t>。</w:t>
      </w:r>
    </w:p>
    <w:p w14:paraId="3FFB2ED1" w14:textId="058D958B" w:rsidR="00B028D5" w:rsidRPr="003D4EF0" w:rsidRDefault="00B028D5" w:rsidP="003D4EF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</w:rPr>
      </w:pPr>
      <w:r w:rsidRPr="003D4EF0">
        <w:rPr>
          <w:rFonts w:ascii="Times New Roman" w:eastAsia="宋体" w:hAnsi="Times New Roman" w:cs="Times New Roman"/>
          <w:sz w:val="28"/>
        </w:rPr>
        <w:t>江苏长三角环境科学技术研究院有限公司</w:t>
      </w:r>
      <w:r w:rsidR="00CE5D3E" w:rsidRPr="003D4EF0">
        <w:rPr>
          <w:rFonts w:ascii="Times New Roman" w:eastAsia="宋体" w:hAnsi="Times New Roman" w:cs="Times New Roman"/>
          <w:sz w:val="28"/>
        </w:rPr>
        <w:t>（以下简称</w:t>
      </w:r>
      <w:r w:rsidR="00CE5D3E" w:rsidRPr="003D4EF0">
        <w:rPr>
          <w:rFonts w:ascii="Times New Roman" w:eastAsia="宋体" w:hAnsi="Times New Roman" w:cs="Times New Roman"/>
          <w:sz w:val="28"/>
        </w:rPr>
        <w:t>“</w:t>
      </w:r>
      <w:r w:rsidR="00CE5D3E" w:rsidRPr="003D4EF0">
        <w:rPr>
          <w:rFonts w:ascii="Times New Roman" w:eastAsia="宋体" w:hAnsi="Times New Roman" w:cs="Times New Roman"/>
          <w:sz w:val="28"/>
        </w:rPr>
        <w:t>长三角研究院</w:t>
      </w:r>
      <w:r w:rsidR="00CE5D3E" w:rsidRPr="003D4EF0">
        <w:rPr>
          <w:rFonts w:ascii="Times New Roman" w:eastAsia="宋体" w:hAnsi="Times New Roman" w:cs="Times New Roman"/>
          <w:sz w:val="28"/>
        </w:rPr>
        <w:t>”</w:t>
      </w:r>
      <w:r w:rsidR="00CE5D3E" w:rsidRPr="003D4EF0">
        <w:rPr>
          <w:rFonts w:ascii="Times New Roman" w:eastAsia="宋体" w:hAnsi="Times New Roman" w:cs="Times New Roman"/>
          <w:sz w:val="28"/>
        </w:rPr>
        <w:t>）受</w:t>
      </w:r>
      <w:r w:rsidR="00CE5D3E" w:rsidRPr="003D4EF0">
        <w:rPr>
          <w:rFonts w:ascii="Times New Roman" w:eastAsia="宋体" w:hAnsi="Times New Roman" w:cs="Times New Roman"/>
          <w:sz w:val="28"/>
        </w:rPr>
        <w:t>常州凤凰新城建设发展有限公司</w:t>
      </w:r>
      <w:r w:rsidR="00CE5D3E" w:rsidRPr="003D4EF0">
        <w:rPr>
          <w:rFonts w:ascii="Times New Roman" w:eastAsia="宋体" w:hAnsi="Times New Roman" w:cs="Times New Roman"/>
          <w:sz w:val="28"/>
        </w:rPr>
        <w:t>委托</w:t>
      </w:r>
      <w:r w:rsidRPr="003D4EF0">
        <w:rPr>
          <w:rFonts w:ascii="Times New Roman" w:eastAsia="宋体" w:hAnsi="Times New Roman" w:cs="Times New Roman"/>
          <w:sz w:val="28"/>
        </w:rPr>
        <w:t>于</w:t>
      </w:r>
      <w:r w:rsidRPr="003D4EF0">
        <w:rPr>
          <w:rFonts w:ascii="Times New Roman" w:eastAsia="宋体" w:hAnsi="Times New Roman" w:cs="Times New Roman"/>
          <w:sz w:val="28"/>
        </w:rPr>
        <w:t>2018</w:t>
      </w:r>
      <w:r w:rsidRPr="003D4EF0">
        <w:rPr>
          <w:rFonts w:ascii="Times New Roman" w:eastAsia="宋体" w:hAnsi="Times New Roman" w:cs="Times New Roman"/>
          <w:sz w:val="28"/>
        </w:rPr>
        <w:t>年</w:t>
      </w:r>
      <w:r w:rsidRPr="003D4EF0">
        <w:rPr>
          <w:rFonts w:ascii="Times New Roman" w:eastAsia="宋体" w:hAnsi="Times New Roman" w:cs="Times New Roman"/>
          <w:sz w:val="28"/>
        </w:rPr>
        <w:t>7</w:t>
      </w:r>
      <w:r w:rsidRPr="003D4EF0">
        <w:rPr>
          <w:rFonts w:ascii="Times New Roman" w:eastAsia="宋体" w:hAnsi="Times New Roman" w:cs="Times New Roman"/>
          <w:sz w:val="28"/>
        </w:rPr>
        <w:t>月进行了地块修复技术方案的编制工作。</w:t>
      </w:r>
      <w:r w:rsidR="003D4EF0" w:rsidRPr="003D4EF0">
        <w:rPr>
          <w:rFonts w:ascii="Times New Roman" w:eastAsia="宋体" w:hAnsi="Times New Roman" w:cs="Times New Roman"/>
          <w:sz w:val="28"/>
        </w:rPr>
        <w:t>长三角研究院</w:t>
      </w:r>
      <w:r w:rsidR="003D4EF0" w:rsidRPr="003D4EF0">
        <w:rPr>
          <w:rFonts w:ascii="Times New Roman" w:eastAsia="宋体" w:hAnsi="Times New Roman" w:cs="Times New Roman" w:hint="eastAsia"/>
          <w:sz w:val="28"/>
        </w:rPr>
        <w:t>根据《中华人民共和国环境保护法》、《污染场地土壤修复技术导则》等国家相关规范导则，</w:t>
      </w:r>
      <w:r w:rsidR="00CE5D3E" w:rsidRPr="003D4EF0">
        <w:rPr>
          <w:rFonts w:ascii="Times New Roman" w:eastAsia="宋体" w:hAnsi="Times New Roman" w:cs="Times New Roman"/>
          <w:sz w:val="28"/>
        </w:rPr>
        <w:t>依据科学性、可行性、安全性的原则，基于招标文件的要求</w:t>
      </w:r>
      <w:r w:rsidR="00CE5D3E" w:rsidRPr="003D4EF0">
        <w:rPr>
          <w:rFonts w:ascii="Times New Roman" w:eastAsia="宋体" w:hAnsi="Times New Roman" w:cs="Times New Roman"/>
          <w:sz w:val="28"/>
        </w:rPr>
        <w:t>和前期</w:t>
      </w:r>
      <w:r w:rsidR="00CE5D3E" w:rsidRPr="003D4EF0">
        <w:rPr>
          <w:rFonts w:ascii="Times New Roman" w:eastAsia="宋体" w:hAnsi="Times New Roman" w:cs="Times New Roman"/>
          <w:sz w:val="28"/>
        </w:rPr>
        <w:t>调查确定的修复目标值及修复范围，结合未来规划，</w:t>
      </w:r>
      <w:r w:rsidR="00CE5D3E" w:rsidRPr="003D4EF0">
        <w:rPr>
          <w:rFonts w:ascii="Times New Roman" w:eastAsia="宋体" w:hAnsi="Times New Roman" w:cs="Times New Roman"/>
          <w:sz w:val="28"/>
        </w:rPr>
        <w:t>确定本地块的土壤修复方案：</w:t>
      </w:r>
      <w:r w:rsidR="00CE5D3E" w:rsidRPr="003D4EF0">
        <w:rPr>
          <w:rFonts w:ascii="Times New Roman" w:eastAsia="宋体" w:hAnsi="Times New Roman" w:cs="Times New Roman"/>
          <w:sz w:val="28"/>
        </w:rPr>
        <w:t>土壤污染物为苯并（</w:t>
      </w:r>
      <w:r w:rsidR="00CE5D3E" w:rsidRPr="003D4EF0">
        <w:rPr>
          <w:rFonts w:ascii="Times New Roman" w:eastAsia="宋体" w:hAnsi="Times New Roman" w:cs="Times New Roman"/>
          <w:sz w:val="28"/>
        </w:rPr>
        <w:t>a</w:t>
      </w:r>
      <w:r w:rsidR="00CE5D3E" w:rsidRPr="003D4EF0">
        <w:rPr>
          <w:rFonts w:ascii="Times New Roman" w:eastAsia="宋体" w:hAnsi="Times New Roman" w:cs="Times New Roman"/>
          <w:sz w:val="28"/>
        </w:rPr>
        <w:t>）芘，修复深度</w:t>
      </w:r>
      <w:r w:rsidR="00CE5D3E" w:rsidRPr="003D4EF0">
        <w:rPr>
          <w:rFonts w:ascii="Times New Roman" w:eastAsia="宋体" w:hAnsi="Times New Roman" w:cs="Times New Roman"/>
          <w:sz w:val="28"/>
        </w:rPr>
        <w:t>1m</w:t>
      </w:r>
      <w:r w:rsidR="00CE5D3E" w:rsidRPr="003D4EF0">
        <w:rPr>
          <w:rFonts w:ascii="Times New Roman" w:eastAsia="宋体" w:hAnsi="Times New Roman" w:cs="Times New Roman"/>
          <w:sz w:val="28"/>
        </w:rPr>
        <w:t>，采用原位化学氧化技术。</w:t>
      </w:r>
      <w:r w:rsidR="003D4EF0" w:rsidRPr="003D4EF0">
        <w:rPr>
          <w:rFonts w:ascii="Times New Roman" w:eastAsia="宋体" w:hAnsi="Times New Roman" w:cs="Times New Roman"/>
          <w:sz w:val="28"/>
        </w:rPr>
        <w:t>修复目标值为</w:t>
      </w:r>
      <w:r w:rsidR="003D4EF0" w:rsidRPr="003D4EF0">
        <w:rPr>
          <w:rFonts w:ascii="Times New Roman" w:eastAsia="宋体" w:hAnsi="Times New Roman" w:cs="Times New Roman"/>
          <w:sz w:val="28"/>
        </w:rPr>
        <w:t>0.55mg/kg</w:t>
      </w:r>
      <w:r w:rsidR="003D4EF0" w:rsidRPr="003D4EF0">
        <w:rPr>
          <w:rFonts w:ascii="Times New Roman" w:eastAsia="宋体" w:hAnsi="Times New Roman" w:cs="Times New Roman"/>
          <w:sz w:val="28"/>
        </w:rPr>
        <w:t>，根据项目经验、修复目标要求等，确定以活化的过硫酸钠能够较好的完成修复要求，达到修复目标值。</w:t>
      </w:r>
    </w:p>
    <w:p w14:paraId="578F12E8" w14:textId="0B83B7BD" w:rsidR="00AC2228" w:rsidRPr="00180A16" w:rsidRDefault="00AC2228" w:rsidP="000F15B9">
      <w:pPr>
        <w:ind w:firstLine="420"/>
      </w:pPr>
    </w:p>
    <w:sectPr w:rsidR="00AC2228" w:rsidRPr="00180A16" w:rsidSect="003E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75B7C" w14:textId="77777777" w:rsidR="004B2F95" w:rsidRDefault="004B2F95" w:rsidP="00340A19">
      <w:r>
        <w:separator/>
      </w:r>
    </w:p>
  </w:endnote>
  <w:endnote w:type="continuationSeparator" w:id="0">
    <w:p w14:paraId="56E1BDC6" w14:textId="77777777" w:rsidR="004B2F95" w:rsidRDefault="004B2F95" w:rsidP="0034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A058D" w14:textId="77777777" w:rsidR="004B2F95" w:rsidRDefault="004B2F95" w:rsidP="00340A19">
      <w:r>
        <w:separator/>
      </w:r>
    </w:p>
  </w:footnote>
  <w:footnote w:type="continuationSeparator" w:id="0">
    <w:p w14:paraId="38AFBA06" w14:textId="77777777" w:rsidR="004B2F95" w:rsidRDefault="004B2F95" w:rsidP="0034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16"/>
    <w:rsid w:val="000F15B9"/>
    <w:rsid w:val="00180A16"/>
    <w:rsid w:val="00340A19"/>
    <w:rsid w:val="00345070"/>
    <w:rsid w:val="003D4EF0"/>
    <w:rsid w:val="003E41B0"/>
    <w:rsid w:val="004B2F95"/>
    <w:rsid w:val="007E3919"/>
    <w:rsid w:val="009A52B7"/>
    <w:rsid w:val="009A707D"/>
    <w:rsid w:val="00AC2228"/>
    <w:rsid w:val="00B028D5"/>
    <w:rsid w:val="00CB23DC"/>
    <w:rsid w:val="00CE5D3E"/>
    <w:rsid w:val="00EA7133"/>
    <w:rsid w:val="00FD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177D2"/>
  <w15:docId w15:val="{56A62B9C-EEAE-48A8-B153-273CC10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7133"/>
    <w:pPr>
      <w:adjustRightInd w:val="0"/>
      <w:snapToGrid w:val="0"/>
      <w:spacing w:line="360" w:lineRule="auto"/>
      <w:outlineLvl w:val="0"/>
    </w:pPr>
    <w:rPr>
      <w:rFonts w:ascii="Times New Roman" w:eastAsia="宋体" w:hAnsi="Times New Roman" w:cs="Times New Roman"/>
      <w:b/>
      <w:sz w:val="36"/>
    </w:rPr>
  </w:style>
  <w:style w:type="paragraph" w:styleId="2">
    <w:name w:val="heading 2"/>
    <w:basedOn w:val="1"/>
    <w:next w:val="a"/>
    <w:link w:val="2Char"/>
    <w:uiPriority w:val="9"/>
    <w:unhideWhenUsed/>
    <w:qFormat/>
    <w:rsid w:val="00EA7133"/>
    <w:pPr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7133"/>
    <w:pPr>
      <w:adjustRightInd w:val="0"/>
      <w:snapToGrid w:val="0"/>
      <w:spacing w:line="360" w:lineRule="auto"/>
      <w:outlineLvl w:val="2"/>
    </w:pPr>
    <w:rPr>
      <w:rFonts w:ascii="Times New Roman" w:eastAsia="宋体" w:hAnsi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7133"/>
    <w:pPr>
      <w:adjustRightInd w:val="0"/>
      <w:snapToGrid w:val="0"/>
      <w:spacing w:line="36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aliases w:val="图表标题"/>
    <w:basedOn w:val="a"/>
    <w:next w:val="a"/>
    <w:link w:val="5Char"/>
    <w:uiPriority w:val="9"/>
    <w:unhideWhenUsed/>
    <w:qFormat/>
    <w:rsid w:val="00EA7133"/>
    <w:pPr>
      <w:adjustRightInd w:val="0"/>
      <w:snapToGrid w:val="0"/>
      <w:spacing w:line="360" w:lineRule="auto"/>
      <w:jc w:val="center"/>
      <w:outlineLvl w:val="4"/>
    </w:pPr>
    <w:rPr>
      <w:rFonts w:ascii="Times New Roman" w:eastAsia="宋体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7133"/>
    <w:rPr>
      <w:rFonts w:ascii="Times New Roman" w:eastAsia="宋体" w:hAnsi="Times New Roman" w:cs="Times New Roman"/>
      <w:b/>
      <w:sz w:val="36"/>
    </w:rPr>
  </w:style>
  <w:style w:type="character" w:customStyle="1" w:styleId="2Char">
    <w:name w:val="标题 2 Char"/>
    <w:basedOn w:val="a0"/>
    <w:link w:val="2"/>
    <w:uiPriority w:val="9"/>
    <w:rsid w:val="00EA7133"/>
    <w:rPr>
      <w:rFonts w:ascii="Times New Roman" w:eastAsia="宋体" w:hAnsi="Times New Roman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rsid w:val="00EA7133"/>
    <w:rPr>
      <w:rFonts w:ascii="Times New Roman" w:eastAsia="宋体" w:hAnsi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EA713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5Char">
    <w:name w:val="标题 5 Char"/>
    <w:aliases w:val="图表标题 Char"/>
    <w:basedOn w:val="a0"/>
    <w:link w:val="5"/>
    <w:uiPriority w:val="9"/>
    <w:rsid w:val="00EA7133"/>
    <w:rPr>
      <w:rFonts w:ascii="Times New Roman" w:eastAsia="宋体" w:hAnsi="Times New Roman"/>
      <w:b/>
      <w:bCs/>
      <w:szCs w:val="28"/>
    </w:rPr>
  </w:style>
  <w:style w:type="paragraph" w:styleId="a3">
    <w:name w:val="No Spacing"/>
    <w:aliases w:val="表格"/>
    <w:link w:val="Char"/>
    <w:uiPriority w:val="1"/>
    <w:qFormat/>
    <w:rsid w:val="00EA7133"/>
    <w:pPr>
      <w:widowControl w:val="0"/>
      <w:adjustRightInd w:val="0"/>
      <w:snapToGrid w:val="0"/>
      <w:spacing w:line="320" w:lineRule="exact"/>
      <w:jc w:val="center"/>
    </w:pPr>
    <w:rPr>
      <w:rFonts w:ascii="Times New Roman" w:eastAsia="宋体" w:hAnsi="Times New Roman"/>
    </w:rPr>
  </w:style>
  <w:style w:type="character" w:customStyle="1" w:styleId="Char">
    <w:name w:val="无间隔 Char"/>
    <w:aliases w:val="表格 Char"/>
    <w:link w:val="a3"/>
    <w:uiPriority w:val="1"/>
    <w:rsid w:val="00EA7133"/>
    <w:rPr>
      <w:rFonts w:ascii="Times New Roman" w:eastAsia="宋体" w:hAnsi="Times New Roman"/>
    </w:rPr>
  </w:style>
  <w:style w:type="character" w:styleId="a4">
    <w:name w:val="Strong"/>
    <w:basedOn w:val="a0"/>
    <w:uiPriority w:val="22"/>
    <w:qFormat/>
    <w:rsid w:val="00180A16"/>
    <w:rPr>
      <w:b/>
      <w:bCs/>
    </w:rPr>
  </w:style>
  <w:style w:type="paragraph" w:styleId="a5">
    <w:name w:val="header"/>
    <w:basedOn w:val="a"/>
    <w:link w:val="a6"/>
    <w:uiPriority w:val="99"/>
    <w:unhideWhenUsed/>
    <w:rsid w:val="0034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0A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0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0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2021-02-04T03:29:00Z</dcterms:created>
  <dcterms:modified xsi:type="dcterms:W3CDTF">2021-02-04T04:10:00Z</dcterms:modified>
</cp:coreProperties>
</file>